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BCB9D8" w14:textId="4881B8DE" w:rsidR="00414128" w:rsidRDefault="00414128" w:rsidP="00827BA8">
      <w:pPr>
        <w:jc w:val="center"/>
        <w:rPr>
          <w:rFonts w:ascii="Verdana" w:hAnsi="Verdana"/>
          <w:b/>
          <w:bCs/>
          <w:sz w:val="40"/>
          <w:szCs w:val="40"/>
        </w:rPr>
      </w:pPr>
      <w:r w:rsidRPr="00414128">
        <w:rPr>
          <w:rFonts w:ascii="Verdana" w:hAnsi="Verdana"/>
          <w:b/>
          <w:bCs/>
          <w:sz w:val="40"/>
          <w:szCs w:val="40"/>
        </w:rPr>
        <w:t>Arizonas heiße Quellen</w:t>
      </w:r>
      <w:r w:rsidR="00CC16AA">
        <w:rPr>
          <w:rFonts w:ascii="Verdana" w:hAnsi="Verdana"/>
          <w:b/>
          <w:bCs/>
          <w:sz w:val="40"/>
          <w:szCs w:val="40"/>
        </w:rPr>
        <w:t>: F</w:t>
      </w:r>
      <w:r w:rsidRPr="00414128">
        <w:rPr>
          <w:rFonts w:ascii="Verdana" w:hAnsi="Verdana"/>
          <w:b/>
          <w:bCs/>
          <w:sz w:val="40"/>
          <w:szCs w:val="40"/>
        </w:rPr>
        <w:t xml:space="preserve">ünf </w:t>
      </w:r>
      <w:r w:rsidR="00C159EA">
        <w:rPr>
          <w:rFonts w:ascii="Verdana" w:hAnsi="Verdana"/>
          <w:b/>
          <w:bCs/>
          <w:sz w:val="40"/>
          <w:szCs w:val="40"/>
        </w:rPr>
        <w:t>Orte zum Entspannen in der Natur</w:t>
      </w:r>
    </w:p>
    <w:p w14:paraId="5A860F15" w14:textId="2D066C71" w:rsidR="004663F7" w:rsidRDefault="00414128" w:rsidP="00827BA8">
      <w:pPr>
        <w:jc w:val="center"/>
        <w:rPr>
          <w:rFonts w:ascii="Verdana" w:hAnsi="Verdana"/>
          <w:i/>
          <w:iCs/>
        </w:rPr>
      </w:pPr>
      <w:r w:rsidRPr="00414128">
        <w:rPr>
          <w:rFonts w:ascii="Verdana" w:hAnsi="Verdana"/>
          <w:i/>
          <w:iCs/>
        </w:rPr>
        <w:t xml:space="preserve">Zwischen roten Canyons, weiten Wüsten und schroffen Bergketten sprudeln in Arizona natürliche Thermalquellen, die Körper und Geist gleichermaßen </w:t>
      </w:r>
      <w:r w:rsidR="00A14877">
        <w:rPr>
          <w:rFonts w:ascii="Verdana" w:hAnsi="Verdana"/>
          <w:i/>
          <w:iCs/>
        </w:rPr>
        <w:t>gut tun</w:t>
      </w:r>
      <w:r w:rsidRPr="00414128">
        <w:rPr>
          <w:rFonts w:ascii="Verdana" w:hAnsi="Verdana"/>
          <w:i/>
          <w:iCs/>
        </w:rPr>
        <w:t xml:space="preserve">. </w:t>
      </w:r>
      <w:r w:rsidR="00CC16AA">
        <w:rPr>
          <w:rFonts w:ascii="Verdana" w:hAnsi="Verdana"/>
          <w:i/>
          <w:iCs/>
        </w:rPr>
        <w:t>Diese</w:t>
      </w:r>
      <w:r w:rsidRPr="00414128">
        <w:rPr>
          <w:rFonts w:ascii="Verdana" w:hAnsi="Verdana"/>
          <w:i/>
          <w:iCs/>
        </w:rPr>
        <w:t xml:space="preserve"> fünf Hot Springs zeigen, wie vielfältig Wellness im Südwesten der USA sein kann.</w:t>
      </w:r>
    </w:p>
    <w:p w14:paraId="203C6D57" w14:textId="3FFEDCB9" w:rsidR="00827BA8" w:rsidRPr="00E851D2" w:rsidRDefault="00827BA8" w:rsidP="00F24CF6">
      <w:pPr>
        <w:rPr>
          <w:rFonts w:ascii="Verdana" w:hAnsi="Verdana"/>
          <w:i/>
          <w:iCs/>
        </w:rPr>
      </w:pPr>
      <w:r>
        <w:rPr>
          <w:rFonts w:ascii="Verdana" w:hAnsi="Verdana"/>
          <w:i/>
          <w:iCs/>
          <w:noProof/>
        </w:rPr>
        <w:drawing>
          <wp:inline distT="0" distB="0" distL="0" distR="0" wp14:anchorId="6C8A3B4E" wp14:editId="49724647">
            <wp:extent cx="5753100" cy="3238500"/>
            <wp:effectExtent l="0" t="0" r="0" b="0"/>
            <wp:docPr id="164572683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14:paraId="7221F438" w14:textId="77A88946" w:rsidR="00B42B4A" w:rsidRPr="00517BB0" w:rsidRDefault="00B42B4A" w:rsidP="00B42B4A">
      <w:pPr>
        <w:jc w:val="center"/>
        <w:rPr>
          <w:rFonts w:ascii="Verdana" w:hAnsi="Verdana" w:cs="Arial"/>
          <w:b/>
          <w:bCs/>
          <w:color w:val="000000" w:themeColor="text1"/>
          <w:sz w:val="20"/>
          <w:szCs w:val="20"/>
        </w:rPr>
      </w:pPr>
      <w:r w:rsidRPr="00517BB0">
        <w:rPr>
          <w:rFonts w:ascii="Verdana" w:hAnsi="Verdana" w:cs="Arial"/>
          <w:b/>
          <w:bCs/>
          <w:color w:val="000000" w:themeColor="text1"/>
          <w:sz w:val="20"/>
          <w:szCs w:val="20"/>
        </w:rPr>
        <w:t xml:space="preserve">Passendes Bildmaterial finden Sie </w:t>
      </w:r>
      <w:hyperlink r:id="rId8" w:history="1">
        <w:r w:rsidR="00517BB0" w:rsidRPr="001468F6">
          <w:rPr>
            <w:rStyle w:val="Hyperlink"/>
            <w:rFonts w:ascii="Verdana" w:hAnsi="Verdana"/>
            <w:sz w:val="20"/>
            <w:szCs w:val="20"/>
          </w:rPr>
          <w:t>hier</w:t>
        </w:r>
      </w:hyperlink>
      <w:r w:rsidR="00517BB0" w:rsidRPr="00D40177">
        <w:rPr>
          <w:rFonts w:ascii="Verdana" w:hAnsi="Verdana"/>
          <w:b/>
          <w:bCs/>
          <w:sz w:val="20"/>
          <w:szCs w:val="20"/>
        </w:rPr>
        <w:t>.</w:t>
      </w:r>
    </w:p>
    <w:p w14:paraId="05F53A04" w14:textId="1C607216" w:rsidR="0022609F" w:rsidRPr="00E851D2" w:rsidRDefault="00517BB0" w:rsidP="00267F53">
      <w:pPr>
        <w:jc w:val="both"/>
        <w:rPr>
          <w:rFonts w:ascii="Verdana" w:hAnsi="Verdana"/>
          <w:b/>
          <w:bCs/>
          <w:sz w:val="20"/>
          <w:szCs w:val="20"/>
        </w:rPr>
      </w:pPr>
      <w:r w:rsidRPr="00D40177">
        <w:rPr>
          <w:rFonts w:ascii="Verdana" w:hAnsi="Verdana"/>
          <w:b/>
          <w:bCs/>
          <w:sz w:val="20"/>
          <w:szCs w:val="20"/>
        </w:rPr>
        <w:t xml:space="preserve">Arizona/Hannover, </w:t>
      </w:r>
      <w:r w:rsidR="00827BA8">
        <w:rPr>
          <w:rFonts w:ascii="Verdana" w:hAnsi="Verdana"/>
          <w:b/>
          <w:bCs/>
          <w:sz w:val="20"/>
          <w:szCs w:val="20"/>
        </w:rPr>
        <w:t>03</w:t>
      </w:r>
      <w:r w:rsidR="004663F7">
        <w:rPr>
          <w:rFonts w:ascii="Verdana" w:hAnsi="Verdana"/>
          <w:b/>
          <w:bCs/>
          <w:sz w:val="20"/>
          <w:szCs w:val="20"/>
        </w:rPr>
        <w:t xml:space="preserve">. </w:t>
      </w:r>
      <w:r w:rsidR="006E37CE">
        <w:rPr>
          <w:rFonts w:ascii="Verdana" w:hAnsi="Verdana"/>
          <w:b/>
          <w:bCs/>
          <w:sz w:val="20"/>
          <w:szCs w:val="20"/>
        </w:rPr>
        <w:t>Februar</w:t>
      </w:r>
      <w:r w:rsidRPr="00D40177">
        <w:rPr>
          <w:rFonts w:ascii="Verdana" w:hAnsi="Verdana"/>
          <w:b/>
          <w:bCs/>
          <w:sz w:val="20"/>
          <w:szCs w:val="20"/>
        </w:rPr>
        <w:t xml:space="preserve"> 2025 | (</w:t>
      </w:r>
      <w:proofErr w:type="spellStart"/>
      <w:r w:rsidRPr="00D40177">
        <w:rPr>
          <w:rFonts w:ascii="Verdana" w:hAnsi="Verdana"/>
          <w:b/>
          <w:bCs/>
          <w:sz w:val="20"/>
          <w:szCs w:val="20"/>
        </w:rPr>
        <w:t>kms</w:t>
      </w:r>
      <w:proofErr w:type="spellEnd"/>
      <w:r w:rsidRPr="00D40177">
        <w:rPr>
          <w:rFonts w:ascii="Verdana" w:hAnsi="Verdana"/>
          <w:b/>
          <w:bCs/>
          <w:sz w:val="20"/>
          <w:szCs w:val="20"/>
        </w:rPr>
        <w:t>) – </w:t>
      </w:r>
      <w:r w:rsidR="00827BA8" w:rsidRPr="00827BA8">
        <w:rPr>
          <w:rFonts w:ascii="Verdana" w:hAnsi="Verdana"/>
          <w:b/>
          <w:bCs/>
          <w:sz w:val="20"/>
          <w:szCs w:val="20"/>
        </w:rPr>
        <w:t>Wenn warmes Thermalwasser auf karge Wüstenlandschaften trifft, entsteht ein Kontrast, der Arizona so besonders macht. Einige der Hot Springs liegen versteckt in Schluchten oder am Ende kleiner Wanderwege, andere sind Teil traditionsreicher Rückzugsorte mit jahrzehntelanger Geschichte.</w:t>
      </w:r>
    </w:p>
    <w:p w14:paraId="1CD13662" w14:textId="77777777" w:rsidR="00827BA8" w:rsidRPr="00827BA8" w:rsidRDefault="00827BA8" w:rsidP="00827BA8">
      <w:pPr>
        <w:pStyle w:val="pf0"/>
        <w:rPr>
          <w:rFonts w:ascii="Verdana" w:eastAsiaTheme="minorHAnsi" w:hAnsi="Verdana" w:cstheme="minorBidi"/>
          <w:color w:val="000000"/>
          <w:kern w:val="2"/>
          <w:sz w:val="20"/>
          <w:szCs w:val="20"/>
          <w:shd w:val="clear" w:color="auto" w:fill="FFFFFF"/>
          <w:lang w:eastAsia="en-US"/>
          <w14:ligatures w14:val="standardContextual"/>
        </w:rPr>
      </w:pPr>
      <w:r w:rsidRPr="00827BA8">
        <w:rPr>
          <w:rFonts w:ascii="Verdana" w:eastAsiaTheme="minorHAnsi" w:hAnsi="Verdana" w:cstheme="minorBidi"/>
          <w:b/>
          <w:bCs/>
          <w:color w:val="000000"/>
          <w:kern w:val="2"/>
          <w:sz w:val="20"/>
          <w:szCs w:val="20"/>
          <w:shd w:val="clear" w:color="auto" w:fill="FFFFFF"/>
          <w:lang w:eastAsia="en-US"/>
          <w14:ligatures w14:val="standardContextual"/>
        </w:rPr>
        <w:t xml:space="preserve">Arizona Hot Spring – Lake Mead </w:t>
      </w:r>
      <w:proofErr w:type="spellStart"/>
      <w:r w:rsidRPr="00827BA8">
        <w:rPr>
          <w:rFonts w:ascii="Verdana" w:eastAsiaTheme="minorHAnsi" w:hAnsi="Verdana" w:cstheme="minorBidi"/>
          <w:b/>
          <w:bCs/>
          <w:color w:val="000000"/>
          <w:kern w:val="2"/>
          <w:sz w:val="20"/>
          <w:szCs w:val="20"/>
          <w:shd w:val="clear" w:color="auto" w:fill="FFFFFF"/>
          <w:lang w:eastAsia="en-US"/>
          <w14:ligatures w14:val="standardContextual"/>
        </w:rPr>
        <w:t>Recreation</w:t>
      </w:r>
      <w:proofErr w:type="spellEnd"/>
      <w:r w:rsidRPr="00827BA8">
        <w:rPr>
          <w:rFonts w:ascii="Verdana" w:eastAsiaTheme="minorHAnsi" w:hAnsi="Verdana" w:cstheme="minorBidi"/>
          <w:b/>
          <w:bCs/>
          <w:color w:val="000000"/>
          <w:kern w:val="2"/>
          <w:sz w:val="20"/>
          <w:szCs w:val="20"/>
          <w:shd w:val="clear" w:color="auto" w:fill="FFFFFF"/>
          <w:lang w:eastAsia="en-US"/>
          <w14:ligatures w14:val="standardContextual"/>
        </w:rPr>
        <w:t xml:space="preserve"> Area</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shd w:val="clear" w:color="auto" w:fill="FFFFFF"/>
          <w:lang w:eastAsia="en-US"/>
          <w14:ligatures w14:val="standardContextual"/>
        </w:rPr>
        <w:t>Schon der Weg zur </w:t>
      </w:r>
      <w:hyperlink r:id="rId9" w:tgtFrame="_blank" w:history="1">
        <w:r w:rsidRPr="00827BA8">
          <w:rPr>
            <w:rFonts w:ascii="Verdana" w:eastAsiaTheme="minorHAnsi" w:hAnsi="Verdana" w:cstheme="minorBidi"/>
            <w:color w:val="007C89"/>
            <w:kern w:val="2"/>
            <w:sz w:val="20"/>
            <w:szCs w:val="20"/>
            <w:u w:val="single"/>
            <w:shd w:val="clear" w:color="auto" w:fill="FFFFFF"/>
            <w:lang w:eastAsia="en-US"/>
            <w14:ligatures w14:val="standardContextual"/>
          </w:rPr>
          <w:t>Arizona Hot Spring</w:t>
        </w:r>
      </w:hyperlink>
      <w:r w:rsidRPr="00827BA8">
        <w:rPr>
          <w:rFonts w:ascii="Verdana" w:eastAsiaTheme="minorHAnsi" w:hAnsi="Verdana" w:cstheme="minorBidi"/>
          <w:color w:val="000000"/>
          <w:kern w:val="2"/>
          <w:sz w:val="20"/>
          <w:szCs w:val="20"/>
          <w:shd w:val="clear" w:color="auto" w:fill="FFFFFF"/>
          <w:lang w:eastAsia="en-US"/>
          <w14:ligatures w14:val="standardContextual"/>
        </w:rPr>
        <w:t> ist ein Abenteuer: Die Quelle, die versteckt in einem Slot Canyon liegt, also einer langen, schmalen Schlucht, erreicht man nur per Boot auf dem Colorado River oder nach einer Wanderung durch zerklüftetes Gelände. Einmal angekommen, wartet glasklares, warmes Wasser, umgeben von steilen Felswänden. Wer will, schläft nach dem Bad unter freiem Sternenhimmel und lauscht den Geräuschen der Wüste – Stille, Wind und Vogelstimmen inklusive.</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b/>
          <w:bCs/>
          <w:color w:val="000000"/>
          <w:kern w:val="2"/>
          <w:sz w:val="20"/>
          <w:szCs w:val="20"/>
          <w:shd w:val="clear" w:color="auto" w:fill="FFFFFF"/>
          <w:lang w:eastAsia="en-US"/>
          <w14:ligatures w14:val="standardContextual"/>
        </w:rPr>
        <w:t>Castle Hot Springs – Bradshaw Mountains</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shd w:val="clear" w:color="auto" w:fill="FFFFFF"/>
          <w:lang w:eastAsia="en-US"/>
          <w14:ligatures w14:val="standardContextual"/>
        </w:rPr>
        <w:t>Das exklusive </w:t>
      </w:r>
      <w:hyperlink r:id="rId10" w:tgtFrame="_blank" w:history="1">
        <w:r w:rsidRPr="00827BA8">
          <w:rPr>
            <w:rFonts w:ascii="Verdana" w:eastAsiaTheme="minorHAnsi" w:hAnsi="Verdana" w:cstheme="minorBidi"/>
            <w:color w:val="007C89"/>
            <w:kern w:val="2"/>
            <w:sz w:val="20"/>
            <w:szCs w:val="20"/>
            <w:u w:val="single"/>
            <w:shd w:val="clear" w:color="auto" w:fill="FFFFFF"/>
            <w:lang w:eastAsia="en-US"/>
            <w14:ligatures w14:val="standardContextual"/>
          </w:rPr>
          <w:t>Castle Hot Springs Resort</w:t>
        </w:r>
      </w:hyperlink>
      <w:r w:rsidRPr="00827BA8">
        <w:rPr>
          <w:rFonts w:ascii="Verdana" w:eastAsiaTheme="minorHAnsi" w:hAnsi="Verdana" w:cstheme="minorBidi"/>
          <w:color w:val="000000"/>
          <w:kern w:val="2"/>
          <w:sz w:val="20"/>
          <w:szCs w:val="20"/>
          <w:shd w:val="clear" w:color="auto" w:fill="FFFFFF"/>
          <w:lang w:eastAsia="en-US"/>
          <w14:ligatures w14:val="standardContextual"/>
        </w:rPr>
        <w:t xml:space="preserve">, eine Stunde nördlich von Phoenix, ist ein </w:t>
      </w:r>
      <w:r w:rsidRPr="00827BA8">
        <w:rPr>
          <w:rFonts w:ascii="Verdana" w:eastAsiaTheme="minorHAnsi" w:hAnsi="Verdana" w:cstheme="minorBidi"/>
          <w:color w:val="000000"/>
          <w:kern w:val="2"/>
          <w:sz w:val="20"/>
          <w:szCs w:val="20"/>
          <w:shd w:val="clear" w:color="auto" w:fill="FFFFFF"/>
          <w:lang w:eastAsia="en-US"/>
          <w14:ligatures w14:val="standardContextual"/>
        </w:rPr>
        <w:lastRenderedPageBreak/>
        <w:t xml:space="preserve">geschichtsträchtiger Ort. Die heiße Quelle erreicht bis zu 49 Grad Celsius und ist eine der heißesten nichtvulkanischen Quellen der Welt. Schon lange vor dem Bau des Resorts wussten die Apache- und </w:t>
      </w:r>
      <w:proofErr w:type="spellStart"/>
      <w:r w:rsidRPr="00827BA8">
        <w:rPr>
          <w:rFonts w:ascii="Verdana" w:eastAsiaTheme="minorHAnsi" w:hAnsi="Verdana" w:cstheme="minorBidi"/>
          <w:color w:val="000000"/>
          <w:kern w:val="2"/>
          <w:sz w:val="20"/>
          <w:szCs w:val="20"/>
          <w:shd w:val="clear" w:color="auto" w:fill="FFFFFF"/>
          <w:lang w:eastAsia="en-US"/>
          <w14:ligatures w14:val="standardContextual"/>
        </w:rPr>
        <w:t>Yavapai</w:t>
      </w:r>
      <w:proofErr w:type="spellEnd"/>
      <w:r w:rsidRPr="00827BA8">
        <w:rPr>
          <w:rFonts w:ascii="Verdana" w:eastAsiaTheme="minorHAnsi" w:hAnsi="Verdana" w:cstheme="minorBidi"/>
          <w:color w:val="000000"/>
          <w:kern w:val="2"/>
          <w:sz w:val="20"/>
          <w:szCs w:val="20"/>
          <w:shd w:val="clear" w:color="auto" w:fill="FFFFFF"/>
          <w:lang w:eastAsia="en-US"/>
          <w14:ligatures w14:val="standardContextual"/>
        </w:rPr>
        <w:t>-Stämme um ihre heilende Kraft. Heute entspannen Besucher in abgelegenen Pools, vor der Kulisse der majestätischen Bradshaw Mountains.</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b/>
          <w:bCs/>
          <w:color w:val="000000"/>
          <w:kern w:val="2"/>
          <w:sz w:val="20"/>
          <w:szCs w:val="20"/>
          <w:shd w:val="clear" w:color="auto" w:fill="FFFFFF"/>
          <w:lang w:eastAsia="en-US"/>
          <w14:ligatures w14:val="standardContextual"/>
        </w:rPr>
        <w:t xml:space="preserve">Kachina Mineral Springs </w:t>
      </w:r>
      <w:proofErr w:type="spellStart"/>
      <w:r w:rsidRPr="00827BA8">
        <w:rPr>
          <w:rFonts w:ascii="Verdana" w:eastAsiaTheme="minorHAnsi" w:hAnsi="Verdana" w:cstheme="minorBidi"/>
          <w:b/>
          <w:bCs/>
          <w:color w:val="000000"/>
          <w:kern w:val="2"/>
          <w:sz w:val="20"/>
          <w:szCs w:val="20"/>
          <w:shd w:val="clear" w:color="auto" w:fill="FFFFFF"/>
          <w:lang w:eastAsia="en-US"/>
          <w14:ligatures w14:val="standardContextual"/>
        </w:rPr>
        <w:t>Spa</w:t>
      </w:r>
      <w:proofErr w:type="spellEnd"/>
      <w:r w:rsidRPr="00827BA8">
        <w:rPr>
          <w:rFonts w:ascii="Verdana" w:eastAsiaTheme="minorHAnsi" w:hAnsi="Verdana" w:cstheme="minorBidi"/>
          <w:b/>
          <w:bCs/>
          <w:color w:val="000000"/>
          <w:kern w:val="2"/>
          <w:sz w:val="20"/>
          <w:szCs w:val="20"/>
          <w:shd w:val="clear" w:color="auto" w:fill="FFFFFF"/>
          <w:lang w:eastAsia="en-US"/>
          <w14:ligatures w14:val="standardContextual"/>
        </w:rPr>
        <w:t xml:space="preserve"> – Safford</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shd w:val="clear" w:color="auto" w:fill="FFFFFF"/>
          <w:lang w:eastAsia="en-US"/>
          <w14:ligatures w14:val="standardContextual"/>
        </w:rPr>
        <w:t>Wer es bequem mag, findet im </w:t>
      </w:r>
      <w:hyperlink r:id="rId11" w:tgtFrame="_blank" w:history="1">
        <w:r w:rsidRPr="00827BA8">
          <w:rPr>
            <w:rFonts w:ascii="Verdana" w:eastAsiaTheme="minorHAnsi" w:hAnsi="Verdana" w:cstheme="minorBidi"/>
            <w:color w:val="007C89"/>
            <w:kern w:val="2"/>
            <w:sz w:val="20"/>
            <w:szCs w:val="20"/>
            <w:u w:val="single"/>
            <w:shd w:val="clear" w:color="auto" w:fill="FFFFFF"/>
            <w:lang w:eastAsia="en-US"/>
            <w14:ligatures w14:val="standardContextual"/>
          </w:rPr>
          <w:t xml:space="preserve">Kachina Mineral Springs </w:t>
        </w:r>
        <w:proofErr w:type="spellStart"/>
        <w:r w:rsidRPr="00827BA8">
          <w:rPr>
            <w:rFonts w:ascii="Verdana" w:eastAsiaTheme="minorHAnsi" w:hAnsi="Verdana" w:cstheme="minorBidi"/>
            <w:color w:val="007C89"/>
            <w:kern w:val="2"/>
            <w:sz w:val="20"/>
            <w:szCs w:val="20"/>
            <w:u w:val="single"/>
            <w:shd w:val="clear" w:color="auto" w:fill="FFFFFF"/>
            <w:lang w:eastAsia="en-US"/>
            <w14:ligatures w14:val="standardContextual"/>
          </w:rPr>
          <w:t>Spa</w:t>
        </w:r>
        <w:proofErr w:type="spellEnd"/>
      </w:hyperlink>
      <w:r w:rsidRPr="00827BA8">
        <w:rPr>
          <w:rFonts w:ascii="Verdana" w:eastAsiaTheme="minorHAnsi" w:hAnsi="Verdana" w:cstheme="minorBidi"/>
          <w:color w:val="000000"/>
          <w:kern w:val="2"/>
          <w:sz w:val="20"/>
          <w:szCs w:val="20"/>
          <w:shd w:val="clear" w:color="auto" w:fill="FFFFFF"/>
          <w:lang w:eastAsia="en-US"/>
          <w14:ligatures w14:val="standardContextual"/>
        </w:rPr>
        <w:t xml:space="preserve"> den perfekten Rückzugsort. Denn die Quellen sind besonders gut und ohne anstrengende Wanderung erreichbar. Private Pools mit einer Temperatur von 39 Grad Celsius, Massagen und Yoga – hier gibt es alles unter freiem Himmel, umgeben von Arizonas weiter Landschaft. Ideal für Tagesgäste, die sich gezielt eine Auszeit gönnen möchten – mitten in der Weite Arizonas, aber mit allen Annehmlichkeiten eines gepflegten </w:t>
      </w:r>
      <w:proofErr w:type="spellStart"/>
      <w:r w:rsidRPr="00827BA8">
        <w:rPr>
          <w:rFonts w:ascii="Verdana" w:eastAsiaTheme="minorHAnsi" w:hAnsi="Verdana" w:cstheme="minorBidi"/>
          <w:color w:val="000000"/>
          <w:kern w:val="2"/>
          <w:sz w:val="20"/>
          <w:szCs w:val="20"/>
          <w:shd w:val="clear" w:color="auto" w:fill="FFFFFF"/>
          <w:lang w:eastAsia="en-US"/>
          <w14:ligatures w14:val="standardContextual"/>
        </w:rPr>
        <w:t>Spas</w:t>
      </w:r>
      <w:proofErr w:type="spellEnd"/>
      <w:r w:rsidRPr="00827BA8">
        <w:rPr>
          <w:rFonts w:ascii="Verdana" w:eastAsiaTheme="minorHAnsi" w:hAnsi="Verdana" w:cstheme="minorBidi"/>
          <w:color w:val="000000"/>
          <w:kern w:val="2"/>
          <w:sz w:val="20"/>
          <w:szCs w:val="20"/>
          <w:shd w:val="clear" w:color="auto" w:fill="FFFFFF"/>
          <w:lang w:eastAsia="en-US"/>
          <w14:ligatures w14:val="standardContextual"/>
        </w:rPr>
        <w:t>.</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b/>
          <w:bCs/>
          <w:color w:val="000000"/>
          <w:kern w:val="2"/>
          <w:sz w:val="20"/>
          <w:szCs w:val="20"/>
          <w:shd w:val="clear" w:color="auto" w:fill="FFFFFF"/>
          <w:lang w:eastAsia="en-US"/>
          <w14:ligatures w14:val="standardContextual"/>
        </w:rPr>
        <w:t>Verde Hot Springs – Camp Verde</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shd w:val="clear" w:color="auto" w:fill="FFFFFF"/>
          <w:lang w:eastAsia="en-US"/>
          <w14:ligatures w14:val="standardContextual"/>
        </w:rPr>
        <w:t>Die Verde Hot Springs, rund zwei Stunden südlich von Sedona, die Mitte des 20. Jahrhunderts ein beliebtes Wellnessrefugium waren, liegen abgeschieden am Verde River, eingerahmt von bewaldeten Hängen. Sie gelten als Geheimtipp – vor allem für Naturverbundene und Nudisten. Mehrere kleine Becken und ein Hauptpool mit 37 Grad Celsius warmem Wasser laden zum langen Eintauchen ein – mit Blick auf den Verde River.</w:t>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color w:val="000000"/>
          <w:kern w:val="2"/>
          <w:sz w:val="20"/>
          <w:szCs w:val="20"/>
          <w:lang w:eastAsia="en-US"/>
          <w14:ligatures w14:val="standardContextual"/>
        </w:rPr>
        <w:br/>
      </w:r>
      <w:r w:rsidRPr="00827BA8">
        <w:rPr>
          <w:rFonts w:ascii="Verdana" w:eastAsiaTheme="minorHAnsi" w:hAnsi="Verdana" w:cstheme="minorBidi"/>
          <w:b/>
          <w:bCs/>
          <w:color w:val="000000"/>
          <w:kern w:val="2"/>
          <w:sz w:val="20"/>
          <w:szCs w:val="20"/>
          <w:shd w:val="clear" w:color="auto" w:fill="FFFFFF"/>
          <w:lang w:eastAsia="en-US"/>
          <w14:ligatures w14:val="standardContextual"/>
        </w:rPr>
        <w:t xml:space="preserve">El Dorado Hot Springs – </w:t>
      </w:r>
      <w:proofErr w:type="spellStart"/>
      <w:r w:rsidRPr="00827BA8">
        <w:rPr>
          <w:rFonts w:ascii="Verdana" w:eastAsiaTheme="minorHAnsi" w:hAnsi="Verdana" w:cstheme="minorBidi"/>
          <w:b/>
          <w:bCs/>
          <w:color w:val="000000"/>
          <w:kern w:val="2"/>
          <w:sz w:val="20"/>
          <w:szCs w:val="20"/>
          <w:shd w:val="clear" w:color="auto" w:fill="FFFFFF"/>
          <w:lang w:eastAsia="en-US"/>
          <w14:ligatures w14:val="standardContextual"/>
        </w:rPr>
        <w:t>Tonopah</w:t>
      </w:r>
      <w:proofErr w:type="spellEnd"/>
      <w:r w:rsidRPr="00827BA8">
        <w:rPr>
          <w:rFonts w:ascii="Verdana" w:eastAsiaTheme="minorHAnsi" w:hAnsi="Verdana" w:cstheme="minorBidi"/>
          <w:color w:val="000000"/>
          <w:kern w:val="2"/>
          <w:sz w:val="20"/>
          <w:szCs w:val="20"/>
          <w:lang w:eastAsia="en-US"/>
          <w14:ligatures w14:val="standardContextual"/>
        </w:rPr>
        <w:br/>
      </w:r>
      <w:proofErr w:type="spellStart"/>
      <w:r w:rsidRPr="00827BA8">
        <w:rPr>
          <w:rFonts w:ascii="Verdana" w:eastAsiaTheme="minorHAnsi" w:hAnsi="Verdana" w:cstheme="minorBidi"/>
          <w:color w:val="000000"/>
          <w:kern w:val="2"/>
          <w:sz w:val="20"/>
          <w:szCs w:val="20"/>
          <w:shd w:val="clear" w:color="auto" w:fill="FFFFFF"/>
          <w:lang w:eastAsia="en-US"/>
          <w14:ligatures w14:val="standardContextual"/>
        </w:rPr>
        <w:t>Fast</w:t>
      </w:r>
      <w:proofErr w:type="spellEnd"/>
      <w:r w:rsidRPr="00827BA8">
        <w:rPr>
          <w:rFonts w:ascii="Verdana" w:eastAsiaTheme="minorHAnsi" w:hAnsi="Verdana" w:cstheme="minorBidi"/>
          <w:color w:val="000000"/>
          <w:kern w:val="2"/>
          <w:sz w:val="20"/>
          <w:szCs w:val="20"/>
          <w:shd w:val="clear" w:color="auto" w:fill="FFFFFF"/>
          <w:lang w:eastAsia="en-US"/>
          <w14:ligatures w14:val="standardContextual"/>
        </w:rPr>
        <w:t xml:space="preserve"> vergessene Pfade durch die ursprüngliche Natur führen zu den El Dorado Hot Springs, eine Stunde westlich von Phoenix. Die Quellen selbst liegen geschützt in einem einfachen Bretterverschlag. Ob winzige Wannen oder große Steinpools – hier entscheidet jeder selbst, wie er eintaucht. Öffentliche wie private Bereiche ermöglichen individuell gestaltetes Baden, teilweise textilfrei. Wer Authentizität und Nähe zur Natur sucht, findet hier einen Ort abseits des Massentourismus.</w:t>
      </w:r>
    </w:p>
    <w:p w14:paraId="47D7ADFF" w14:textId="192E35C3" w:rsidR="000C666A" w:rsidRPr="00517BB0" w:rsidRDefault="000C666A" w:rsidP="00517BB0">
      <w:pPr>
        <w:pStyle w:val="pf0"/>
        <w:jc w:val="center"/>
        <w:rPr>
          <w:rFonts w:ascii="Verdana" w:hAnsi="Verdana" w:cs="Arial"/>
          <w:b/>
          <w:i/>
          <w:sz w:val="18"/>
          <w:szCs w:val="18"/>
        </w:rPr>
      </w:pPr>
      <w:r w:rsidRPr="00517BB0">
        <w:rPr>
          <w:rFonts w:ascii="Verdana" w:hAnsi="Verdana" w:cs="Arial"/>
          <w:b/>
          <w:i/>
          <w:sz w:val="18"/>
          <w:szCs w:val="18"/>
        </w:rPr>
        <w:t>---Ende---</w:t>
      </w:r>
    </w:p>
    <w:p w14:paraId="75D24991" w14:textId="11E45B76" w:rsidR="00827BA8" w:rsidRDefault="00827BA8" w:rsidP="00F24CF6">
      <w:pPr>
        <w:rPr>
          <w:rFonts w:ascii="Verdana" w:hAnsi="Verdana"/>
          <w:color w:val="000000"/>
          <w:sz w:val="17"/>
          <w:szCs w:val="17"/>
          <w:shd w:val="clear" w:color="auto" w:fill="FFFFFF"/>
        </w:rPr>
      </w:pPr>
      <w:r w:rsidRPr="00827BA8">
        <w:rPr>
          <w:rFonts w:ascii="Verdana" w:hAnsi="Verdana"/>
          <w:color w:val="000000"/>
          <w:sz w:val="17"/>
          <w:szCs w:val="17"/>
          <w:shd w:val="clear" w:color="auto" w:fill="FFFFFF"/>
        </w:rPr>
        <w:t>Passendes Bildmaterial finden Sie </w:t>
      </w:r>
      <w:hyperlink r:id="rId12" w:history="1">
        <w:r w:rsidRPr="001468F6">
          <w:rPr>
            <w:rStyle w:val="Hyperlink"/>
            <w:rFonts w:ascii="Verdana" w:hAnsi="Verdana"/>
            <w:sz w:val="17"/>
            <w:szCs w:val="17"/>
            <w:shd w:val="clear" w:color="auto" w:fill="FFFFFF"/>
          </w:rPr>
          <w:t>hier</w:t>
        </w:r>
      </w:hyperlink>
      <w:r w:rsidRPr="00827BA8">
        <w:rPr>
          <w:rFonts w:ascii="Verdana" w:hAnsi="Verdana"/>
          <w:color w:val="000000"/>
          <w:sz w:val="17"/>
          <w:szCs w:val="17"/>
          <w:shd w:val="clear" w:color="auto" w:fill="FFFFFF"/>
        </w:rPr>
        <w:t xml:space="preserve">. Bitte beachten Sie das Copyright im Dateinamen. </w:t>
      </w:r>
    </w:p>
    <w:p w14:paraId="62785356" w14:textId="1DB64DC5" w:rsidR="00F24CF6" w:rsidRPr="00517BB0" w:rsidRDefault="00827BA8" w:rsidP="00F24CF6">
      <w:pPr>
        <w:rPr>
          <w:rFonts w:ascii="Verdana" w:hAnsi="Verdana"/>
        </w:rPr>
      </w:pPr>
      <w:r w:rsidRPr="00827BA8">
        <w:rPr>
          <w:rFonts w:ascii="Verdana" w:hAnsi="Verdana"/>
          <w:color w:val="000000"/>
          <w:sz w:val="17"/>
          <w:szCs w:val="17"/>
          <w:shd w:val="clear" w:color="auto" w:fill="FFFFFF"/>
        </w:rPr>
        <w:t>Mehr Informationen und Inspirationen finden Sie auf </w:t>
      </w:r>
      <w:hyperlink r:id="rId13" w:tgtFrame="_blank" w:history="1">
        <w:r w:rsidRPr="00827BA8">
          <w:rPr>
            <w:rFonts w:ascii="Verdana" w:hAnsi="Verdana"/>
            <w:color w:val="000000"/>
            <w:sz w:val="17"/>
            <w:szCs w:val="17"/>
            <w:u w:val="single"/>
            <w:shd w:val="clear" w:color="auto" w:fill="FFFFFF"/>
          </w:rPr>
          <w:t>www.visitarizona.com</w:t>
        </w:r>
      </w:hyperlink>
      <w:r w:rsidRPr="00827BA8">
        <w:rPr>
          <w:rFonts w:ascii="Verdana" w:hAnsi="Verdana"/>
          <w:color w:val="757575"/>
          <w:sz w:val="17"/>
          <w:szCs w:val="17"/>
        </w:rPr>
        <w:br/>
      </w:r>
      <w:r w:rsidRPr="00827BA8">
        <w:rPr>
          <w:rFonts w:ascii="Verdana" w:hAnsi="Verdana"/>
          <w:color w:val="757575"/>
          <w:sz w:val="17"/>
          <w:szCs w:val="17"/>
        </w:rPr>
        <w:br/>
      </w:r>
      <w:r w:rsidRPr="00827BA8">
        <w:rPr>
          <w:rFonts w:ascii="Verdana" w:hAnsi="Verdana"/>
          <w:b/>
          <w:bCs/>
          <w:color w:val="000000"/>
          <w:sz w:val="17"/>
          <w:szCs w:val="17"/>
          <w:shd w:val="clear" w:color="auto" w:fill="FFFFFF"/>
        </w:rPr>
        <w:t>Über Arizona</w:t>
      </w:r>
      <w:r w:rsidRPr="00827BA8">
        <w:rPr>
          <w:rFonts w:ascii="Verdana" w:hAnsi="Verdana"/>
          <w:color w:val="000000"/>
          <w:sz w:val="17"/>
          <w:szCs w:val="17"/>
          <w:shd w:val="clear" w:color="auto" w:fill="FFFFFF"/>
        </w:rPr>
        <w:br/>
        <w:t xml:space="preserve">In vielerlei Hinsicht wird die Schönheit des Bundesstaates Arizona durch sein berühmtestes Naturdenkmal, den Grand Canyon, verkörpert. Wie der Grand Canyon selbst ist der Bundesstaat riesig und beeindruckend, ein Panorama von atemberaubender Farbe und faszinierender Geologie, mit einer Geschichte, die von seinen Ureinwohnern und Abenteurern geprägt ist. Der Norden ist vor allem für den Grand Canyon bekannt. Ein weiteres bemerkenswertes Ziel dort ist die Stadt </w:t>
      </w:r>
      <w:proofErr w:type="spellStart"/>
      <w:r w:rsidRPr="00827BA8">
        <w:rPr>
          <w:rFonts w:ascii="Verdana" w:hAnsi="Verdana"/>
          <w:color w:val="000000"/>
          <w:sz w:val="17"/>
          <w:szCs w:val="17"/>
          <w:shd w:val="clear" w:color="auto" w:fill="FFFFFF"/>
        </w:rPr>
        <w:t>Flagstaff</w:t>
      </w:r>
      <w:proofErr w:type="spellEnd"/>
      <w:r w:rsidRPr="00827BA8">
        <w:rPr>
          <w:rFonts w:ascii="Verdana" w:hAnsi="Verdana"/>
          <w:color w:val="000000"/>
          <w:sz w:val="17"/>
          <w:szCs w:val="17"/>
          <w:shd w:val="clear" w:color="auto" w:fill="FFFFFF"/>
        </w:rPr>
        <w:t xml:space="preserve">, die den größten Ponderosa Pinienwald bietet sowie das Museum </w:t>
      </w:r>
      <w:proofErr w:type="spellStart"/>
      <w:r w:rsidRPr="00827BA8">
        <w:rPr>
          <w:rFonts w:ascii="Verdana" w:hAnsi="Verdana"/>
          <w:color w:val="000000"/>
          <w:sz w:val="17"/>
          <w:szCs w:val="17"/>
          <w:shd w:val="clear" w:color="auto" w:fill="FFFFFF"/>
        </w:rPr>
        <w:t>of</w:t>
      </w:r>
      <w:proofErr w:type="spellEnd"/>
      <w:r w:rsidRPr="00827BA8">
        <w:rPr>
          <w:rFonts w:ascii="Verdana" w:hAnsi="Verdana"/>
          <w:color w:val="000000"/>
          <w:sz w:val="17"/>
          <w:szCs w:val="17"/>
          <w:shd w:val="clear" w:color="auto" w:fill="FFFFFF"/>
        </w:rPr>
        <w:t xml:space="preserve"> Northern Arizona und die Reihe von Nationalparks und Denkmälern in der Nähe. Im Süden liegt die Metropole Phoenix, die größte Stadt Arizonas. Zu den schönsten Tagesausflügen in Phoenix gehören ein Besuch des Heard Museums, Aussteller einer der größten Sammlungen indianischer Kunst, das Phoenix Museum </w:t>
      </w:r>
      <w:proofErr w:type="spellStart"/>
      <w:r w:rsidRPr="00827BA8">
        <w:rPr>
          <w:rFonts w:ascii="Verdana" w:hAnsi="Verdana"/>
          <w:color w:val="000000"/>
          <w:sz w:val="17"/>
          <w:szCs w:val="17"/>
          <w:shd w:val="clear" w:color="auto" w:fill="FFFFFF"/>
        </w:rPr>
        <w:t>of</w:t>
      </w:r>
      <w:proofErr w:type="spellEnd"/>
      <w:r w:rsidRPr="00827BA8">
        <w:rPr>
          <w:rFonts w:ascii="Verdana" w:hAnsi="Verdana"/>
          <w:color w:val="000000"/>
          <w:sz w:val="17"/>
          <w:szCs w:val="17"/>
          <w:shd w:val="clear" w:color="auto" w:fill="FFFFFF"/>
        </w:rPr>
        <w:t xml:space="preserve"> </w:t>
      </w:r>
      <w:proofErr w:type="spellStart"/>
      <w:r w:rsidRPr="00827BA8">
        <w:rPr>
          <w:rFonts w:ascii="Verdana" w:hAnsi="Verdana"/>
          <w:color w:val="000000"/>
          <w:sz w:val="17"/>
          <w:szCs w:val="17"/>
          <w:shd w:val="clear" w:color="auto" w:fill="FFFFFF"/>
        </w:rPr>
        <w:t>History</w:t>
      </w:r>
      <w:proofErr w:type="spellEnd"/>
      <w:r w:rsidRPr="00827BA8">
        <w:rPr>
          <w:rFonts w:ascii="Verdana" w:hAnsi="Verdana"/>
          <w:color w:val="000000"/>
          <w:sz w:val="17"/>
          <w:szCs w:val="17"/>
          <w:shd w:val="clear" w:color="auto" w:fill="FFFFFF"/>
        </w:rPr>
        <w:t xml:space="preserve"> sowie der Botanische Garten, der über eine große Sammlung von Wüstenpflanzen verfügt. Auch kulinarisch hat Arizona viel zu bieten. Einflüsse aus aller Welt finden hier auf den Tellern Platz, und die Vielfalt der Einwohner spiegelt sich in der Vielfalt der Esskultur wider. Das Arizona Office </w:t>
      </w:r>
      <w:proofErr w:type="spellStart"/>
      <w:r w:rsidRPr="00827BA8">
        <w:rPr>
          <w:rFonts w:ascii="Verdana" w:hAnsi="Verdana"/>
          <w:color w:val="000000"/>
          <w:sz w:val="17"/>
          <w:szCs w:val="17"/>
          <w:shd w:val="clear" w:color="auto" w:fill="FFFFFF"/>
        </w:rPr>
        <w:t>of</w:t>
      </w:r>
      <w:proofErr w:type="spellEnd"/>
      <w:r w:rsidRPr="00827BA8">
        <w:rPr>
          <w:rFonts w:ascii="Verdana" w:hAnsi="Verdana"/>
          <w:color w:val="000000"/>
          <w:sz w:val="17"/>
          <w:szCs w:val="17"/>
          <w:shd w:val="clear" w:color="auto" w:fill="FFFFFF"/>
        </w:rPr>
        <w:t xml:space="preserve"> </w:t>
      </w:r>
      <w:proofErr w:type="spellStart"/>
      <w:r w:rsidRPr="00827BA8">
        <w:rPr>
          <w:rFonts w:ascii="Verdana" w:hAnsi="Verdana"/>
          <w:color w:val="000000"/>
          <w:sz w:val="17"/>
          <w:szCs w:val="17"/>
          <w:shd w:val="clear" w:color="auto" w:fill="FFFFFF"/>
        </w:rPr>
        <w:t>Tourism</w:t>
      </w:r>
      <w:proofErr w:type="spellEnd"/>
      <w:r w:rsidRPr="00827BA8">
        <w:rPr>
          <w:rFonts w:ascii="Verdana" w:hAnsi="Verdana"/>
          <w:color w:val="000000"/>
          <w:sz w:val="17"/>
          <w:szCs w:val="17"/>
          <w:shd w:val="clear" w:color="auto" w:fill="FFFFFF"/>
        </w:rPr>
        <w:t xml:space="preserve"> ist die Tourismusmarketingorganisation der Region. Weitere Informationen sind auf </w:t>
      </w:r>
      <w:hyperlink r:id="rId14" w:history="1">
        <w:r w:rsidRPr="00827BA8">
          <w:rPr>
            <w:rFonts w:ascii="Verdana" w:hAnsi="Verdana"/>
            <w:color w:val="000000"/>
            <w:sz w:val="17"/>
            <w:szCs w:val="17"/>
            <w:u w:val="single"/>
            <w:shd w:val="clear" w:color="auto" w:fill="FFFFFF"/>
          </w:rPr>
          <w:t>visitarizona.com</w:t>
        </w:r>
      </w:hyperlink>
      <w:r w:rsidRPr="00827BA8">
        <w:rPr>
          <w:rFonts w:ascii="Verdana" w:hAnsi="Verdana"/>
          <w:color w:val="000000"/>
          <w:sz w:val="17"/>
          <w:szCs w:val="17"/>
          <w:shd w:val="clear" w:color="auto" w:fill="FFFFFF"/>
        </w:rPr>
        <w:t> verfügbar.</w:t>
      </w:r>
      <w:r w:rsidRPr="00827BA8">
        <w:rPr>
          <w:rFonts w:ascii="Verdana" w:hAnsi="Verdana"/>
          <w:color w:val="000000"/>
          <w:sz w:val="17"/>
          <w:szCs w:val="17"/>
          <w:shd w:val="clear" w:color="auto" w:fill="FFFFFF"/>
        </w:rPr>
        <w:br/>
        <w:t> </w:t>
      </w:r>
      <w:r w:rsidRPr="00827BA8">
        <w:rPr>
          <w:rFonts w:ascii="Verdana" w:hAnsi="Verdana"/>
          <w:color w:val="000000"/>
          <w:sz w:val="17"/>
          <w:szCs w:val="17"/>
          <w:shd w:val="clear" w:color="auto" w:fill="FFFFFF"/>
        </w:rPr>
        <w:br/>
      </w:r>
      <w:r w:rsidRPr="00827BA8">
        <w:rPr>
          <w:rFonts w:ascii="Verdana" w:hAnsi="Verdana"/>
          <w:b/>
          <w:bCs/>
          <w:color w:val="000000"/>
          <w:sz w:val="17"/>
          <w:szCs w:val="17"/>
          <w:shd w:val="clear" w:color="auto" w:fill="FFFFFF"/>
        </w:rPr>
        <w:t>Für weitere Presseinformationen:</w:t>
      </w:r>
      <w:r w:rsidRPr="00827BA8">
        <w:rPr>
          <w:rFonts w:ascii="Verdana" w:hAnsi="Verdana"/>
          <w:color w:val="000000"/>
          <w:sz w:val="17"/>
          <w:szCs w:val="17"/>
          <w:shd w:val="clear" w:color="auto" w:fill="FFFFFF"/>
        </w:rPr>
        <w:br/>
        <w:t xml:space="preserve">Arizona Office </w:t>
      </w:r>
      <w:proofErr w:type="spellStart"/>
      <w:r w:rsidRPr="00827BA8">
        <w:rPr>
          <w:rFonts w:ascii="Verdana" w:hAnsi="Verdana"/>
          <w:color w:val="000000"/>
          <w:sz w:val="17"/>
          <w:szCs w:val="17"/>
          <w:shd w:val="clear" w:color="auto" w:fill="FFFFFF"/>
        </w:rPr>
        <w:t>of</w:t>
      </w:r>
      <w:proofErr w:type="spellEnd"/>
      <w:r w:rsidRPr="00827BA8">
        <w:rPr>
          <w:rFonts w:ascii="Verdana" w:hAnsi="Verdana"/>
          <w:color w:val="000000"/>
          <w:sz w:val="17"/>
          <w:szCs w:val="17"/>
          <w:shd w:val="clear" w:color="auto" w:fill="FFFFFF"/>
        </w:rPr>
        <w:t xml:space="preserve"> </w:t>
      </w:r>
      <w:proofErr w:type="spellStart"/>
      <w:r w:rsidRPr="00827BA8">
        <w:rPr>
          <w:rFonts w:ascii="Verdana" w:hAnsi="Verdana"/>
          <w:color w:val="000000"/>
          <w:sz w:val="17"/>
          <w:szCs w:val="17"/>
          <w:shd w:val="clear" w:color="auto" w:fill="FFFFFF"/>
        </w:rPr>
        <w:t>Tourism</w:t>
      </w:r>
      <w:proofErr w:type="spellEnd"/>
      <w:r w:rsidRPr="00827BA8">
        <w:rPr>
          <w:rFonts w:ascii="Verdana" w:hAnsi="Verdana"/>
          <w:color w:val="000000"/>
          <w:sz w:val="17"/>
          <w:szCs w:val="17"/>
          <w:shd w:val="clear" w:color="auto" w:fill="FFFFFF"/>
        </w:rPr>
        <w:br/>
        <w:t>c/o Kaus Media Services</w:t>
      </w:r>
      <w:r w:rsidRPr="00827BA8">
        <w:rPr>
          <w:rFonts w:ascii="Verdana" w:hAnsi="Verdana"/>
          <w:color w:val="000000"/>
          <w:sz w:val="17"/>
          <w:szCs w:val="17"/>
          <w:shd w:val="clear" w:color="auto" w:fill="FFFFFF"/>
        </w:rPr>
        <w:br/>
      </w:r>
      <w:r w:rsidRPr="00827BA8">
        <w:rPr>
          <w:rFonts w:ascii="Verdana" w:hAnsi="Verdana"/>
          <w:color w:val="000000"/>
          <w:sz w:val="17"/>
          <w:szCs w:val="17"/>
          <w:shd w:val="clear" w:color="auto" w:fill="FFFFFF"/>
        </w:rPr>
        <w:lastRenderedPageBreak/>
        <w:t>Mail:     </w:t>
      </w:r>
      <w:hyperlink r:id="rId15" w:history="1">
        <w:r w:rsidRPr="00827BA8">
          <w:rPr>
            <w:rFonts w:ascii="Verdana" w:hAnsi="Verdana"/>
            <w:color w:val="000000"/>
            <w:sz w:val="17"/>
            <w:szCs w:val="17"/>
            <w:u w:val="single"/>
            <w:shd w:val="clear" w:color="auto" w:fill="FFFFFF"/>
          </w:rPr>
          <w:t>teamarizona@kaus.eu</w:t>
        </w:r>
      </w:hyperlink>
      <w:r w:rsidRPr="00827BA8">
        <w:rPr>
          <w:rFonts w:ascii="Verdana" w:hAnsi="Verdana"/>
          <w:color w:val="000000"/>
          <w:sz w:val="17"/>
          <w:szCs w:val="17"/>
          <w:shd w:val="clear" w:color="auto" w:fill="FFFFFF"/>
        </w:rPr>
        <w:t>  </w:t>
      </w:r>
      <w:r w:rsidRPr="00827BA8">
        <w:rPr>
          <w:rFonts w:ascii="Verdana" w:hAnsi="Verdana"/>
          <w:color w:val="000000"/>
          <w:sz w:val="17"/>
          <w:szCs w:val="17"/>
          <w:shd w:val="clear" w:color="auto" w:fill="FFFFFF"/>
        </w:rPr>
        <w:br/>
        <w:t>Fon:     +49 511 899 890 21</w:t>
      </w:r>
      <w:r w:rsidRPr="00827BA8">
        <w:rPr>
          <w:rFonts w:ascii="Verdana" w:hAnsi="Verdana"/>
          <w:color w:val="000000"/>
          <w:sz w:val="17"/>
          <w:szCs w:val="17"/>
          <w:shd w:val="clear" w:color="auto" w:fill="FFFFFF"/>
        </w:rPr>
        <w:br/>
        <w:t>Web:    </w:t>
      </w:r>
      <w:hyperlink r:id="rId16" w:history="1">
        <w:r w:rsidRPr="00827BA8">
          <w:rPr>
            <w:rFonts w:ascii="Verdana" w:hAnsi="Verdana"/>
            <w:color w:val="000000"/>
            <w:sz w:val="17"/>
            <w:szCs w:val="17"/>
            <w:u w:val="single"/>
            <w:shd w:val="clear" w:color="auto" w:fill="FFFFFF"/>
          </w:rPr>
          <w:t>www.visitarizona.com</w:t>
        </w:r>
      </w:hyperlink>
      <w:r w:rsidRPr="00827BA8">
        <w:rPr>
          <w:rFonts w:ascii="Verdana" w:hAnsi="Verdana"/>
          <w:color w:val="000000"/>
          <w:sz w:val="17"/>
          <w:szCs w:val="17"/>
          <w:shd w:val="clear" w:color="auto" w:fill="FFFFFF"/>
        </w:rPr>
        <w:t> | </w:t>
      </w:r>
      <w:hyperlink r:id="rId17" w:history="1">
        <w:r w:rsidRPr="00827BA8">
          <w:rPr>
            <w:rFonts w:ascii="Verdana" w:hAnsi="Verdana"/>
            <w:color w:val="000000"/>
            <w:sz w:val="17"/>
            <w:szCs w:val="17"/>
            <w:u w:val="single"/>
            <w:shd w:val="clear" w:color="auto" w:fill="FFFFFF"/>
          </w:rPr>
          <w:t>www.tourism.az.gov</w:t>
        </w:r>
      </w:hyperlink>
      <w:r w:rsidRPr="00827BA8">
        <w:rPr>
          <w:rFonts w:ascii="Verdana" w:hAnsi="Verdana"/>
          <w:color w:val="757575"/>
          <w:sz w:val="17"/>
          <w:szCs w:val="17"/>
        </w:rPr>
        <w:br/>
      </w:r>
      <w:r w:rsidRPr="00827BA8">
        <w:rPr>
          <w:rFonts w:ascii="Verdana" w:hAnsi="Verdana"/>
          <w:color w:val="757575"/>
          <w:sz w:val="17"/>
          <w:szCs w:val="17"/>
        </w:rPr>
        <w:br/>
      </w:r>
      <w:r w:rsidRPr="00827BA8">
        <w:rPr>
          <w:rFonts w:ascii="Verdana" w:hAnsi="Verdana"/>
          <w:color w:val="000000"/>
          <w:sz w:val="17"/>
          <w:szCs w:val="17"/>
          <w:shd w:val="clear" w:color="auto" w:fill="FFFFFF"/>
        </w:rPr>
        <w:t> Besuchen Sie uns auf Facebook: </w:t>
      </w:r>
      <w:hyperlink r:id="rId18" w:history="1">
        <w:r w:rsidRPr="00827BA8">
          <w:rPr>
            <w:rFonts w:ascii="Verdana" w:hAnsi="Verdana"/>
            <w:color w:val="000000"/>
            <w:sz w:val="17"/>
            <w:szCs w:val="17"/>
            <w:u w:val="single"/>
            <w:shd w:val="clear" w:color="auto" w:fill="FFFFFF"/>
          </w:rPr>
          <w:t>www.facebook.com/arizonatravel</w:t>
        </w:r>
      </w:hyperlink>
      <w:r w:rsidRPr="00827BA8">
        <w:rPr>
          <w:rFonts w:ascii="Verdana" w:hAnsi="Verdana"/>
          <w:color w:val="757575"/>
          <w:sz w:val="17"/>
          <w:szCs w:val="17"/>
        </w:rPr>
        <w:br/>
      </w:r>
      <w:r w:rsidRPr="00827BA8">
        <w:rPr>
          <w:rFonts w:ascii="Verdana" w:hAnsi="Verdana"/>
          <w:color w:val="000000"/>
          <w:sz w:val="17"/>
          <w:szCs w:val="17"/>
          <w:shd w:val="clear" w:color="auto" w:fill="FFFFFF"/>
        </w:rPr>
        <w:t> </w:t>
      </w:r>
      <w:r w:rsidRPr="00827BA8">
        <w:rPr>
          <w:rFonts w:ascii="Verdana" w:hAnsi="Verdana"/>
          <w:color w:val="000000"/>
          <w:sz w:val="17"/>
          <w:szCs w:val="17"/>
          <w:shd w:val="clear" w:color="auto" w:fill="FFFFFF"/>
        </w:rPr>
        <w:br/>
      </w:r>
      <w:r w:rsidRPr="00827BA8">
        <w:rPr>
          <w:rFonts w:ascii="Verdana" w:hAnsi="Verdana"/>
          <w:b/>
          <w:bCs/>
          <w:color w:val="000000"/>
          <w:sz w:val="17"/>
          <w:szCs w:val="17"/>
          <w:shd w:val="clear" w:color="auto" w:fill="FFFFFF"/>
        </w:rPr>
        <w:t>Datenschutz:</w:t>
      </w:r>
      <w:r w:rsidRPr="00827BA8">
        <w:rPr>
          <w:rFonts w:ascii="Verdana" w:hAnsi="Verdana"/>
          <w:color w:val="000000"/>
          <w:sz w:val="17"/>
          <w:szCs w:val="17"/>
          <w:shd w:val="clear" w:color="auto" w:fill="FFFFFF"/>
        </w:rPr>
        <w:br/>
        <w:t>Seit dem 25. Mai 2018 ist die neue EU-Datenschutz-Grundverordnung (EU-DSGVO) in Kraft. Wir nehmen den Schutz Ihrer Daten sehr ernst. Um Sie in der Ausübung Ihrer Meinungsfreiheit sowie der Presse-, Rundfunk- und Medienfreiheit gemäß Artikel 5 Grundgesetz (GG) und Artikel 11 EU-Grundrechtecharta (GRCh) für die freiheitliche demokratische Grundordnung zu unterstützen, senden wir Ihnen unsere Presseinformationen zu. Dafür haben wir Ihre Kontaktdaten (Name, Anschrift, Telefonnummer und E-Mail-Adresse) in einer Datenbank gespeichert. Ihre Daten werden von uns ausschließlich für journalistische Zwecke gemäß Art. 6 Abs. 1 e) und f) DSGVO verwendet und nicht an andere Organisationen, Firmen oder Personen außerhalb unseres Unternehmens weitergegeben und auch nicht in ein Drittland gesendet. </w:t>
      </w:r>
    </w:p>
    <w:p w14:paraId="32116484" w14:textId="022C8C32" w:rsidR="00C41FEE" w:rsidRPr="00517BB0" w:rsidRDefault="00C41FEE" w:rsidP="00F24CF6">
      <w:pPr>
        <w:rPr>
          <w:rFonts w:ascii="Verdana" w:hAnsi="Verdana"/>
        </w:rPr>
      </w:pPr>
    </w:p>
    <w:sectPr w:rsidR="00C41FEE" w:rsidRPr="00517BB0">
      <w:headerReference w:type="default" r:id="rId19"/>
      <w:footerReference w:type="default" r:id="rId2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8D350" w14:textId="77777777" w:rsidR="007B0385" w:rsidRDefault="007B0385" w:rsidP="007B0385">
      <w:pPr>
        <w:spacing w:after="0" w:line="240" w:lineRule="auto"/>
      </w:pPr>
      <w:r>
        <w:separator/>
      </w:r>
    </w:p>
  </w:endnote>
  <w:endnote w:type="continuationSeparator" w:id="0">
    <w:p w14:paraId="026614F8" w14:textId="77777777" w:rsidR="007B0385" w:rsidRDefault="007B0385" w:rsidP="007B03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EC1C9" w14:textId="77777777" w:rsidR="007B0385" w:rsidRPr="009931D9" w:rsidRDefault="007B0385" w:rsidP="007B0385">
    <w:pPr>
      <w:tabs>
        <w:tab w:val="center" w:pos="4151"/>
        <w:tab w:val="right" w:pos="8303"/>
      </w:tabs>
      <w:suppressAutoHyphens/>
      <w:autoSpaceDN w:val="0"/>
      <w:spacing w:after="0" w:line="240" w:lineRule="auto"/>
      <w:ind w:right="360"/>
      <w:jc w:val="center"/>
      <w:textAlignment w:val="baseline"/>
      <w:rPr>
        <w:rFonts w:ascii="Arial" w:eastAsia="Times New Roman" w:hAnsi="Arial" w:cs="Arial"/>
        <w:b/>
        <w:bCs/>
        <w:sz w:val="14"/>
        <w:szCs w:val="14"/>
        <w:lang w:val="en-GB" w:eastAsia="de-DE"/>
      </w:rPr>
    </w:pPr>
    <w:r w:rsidRPr="009931D9">
      <w:rPr>
        <w:rFonts w:ascii="Arial" w:eastAsia="Times New Roman" w:hAnsi="Arial" w:cs="Arial"/>
        <w:b/>
        <w:bCs/>
        <w:sz w:val="14"/>
        <w:szCs w:val="14"/>
        <w:lang w:val="en-GB" w:eastAsia="de-DE"/>
      </w:rPr>
      <w:t>Arizona Office of Tourism (AOT)</w:t>
    </w:r>
  </w:p>
  <w:p w14:paraId="458D035A" w14:textId="77777777" w:rsidR="007B0385" w:rsidRPr="009931D9" w:rsidRDefault="007B0385" w:rsidP="007B0385">
    <w:pPr>
      <w:suppressAutoHyphens/>
      <w:autoSpaceDN w:val="0"/>
      <w:spacing w:after="0" w:line="240" w:lineRule="auto"/>
      <w:jc w:val="center"/>
      <w:textAlignment w:val="baseline"/>
      <w:rPr>
        <w:rFonts w:ascii="Times New Roman" w:eastAsia="Times New Roman" w:hAnsi="Times New Roman" w:cs="Times New Roman"/>
        <w:lang w:eastAsia="de-DE"/>
      </w:rPr>
    </w:pPr>
    <w:r w:rsidRPr="009931D9">
      <w:rPr>
        <w:rFonts w:ascii="Arial" w:eastAsia="Times New Roman" w:hAnsi="Arial" w:cs="Arial"/>
        <w:b/>
        <w:bCs/>
        <w:sz w:val="14"/>
        <w:szCs w:val="14"/>
        <w:lang w:eastAsia="de-DE"/>
      </w:rPr>
      <w:t>Pressekontakt:</w:t>
    </w:r>
    <w:r w:rsidRPr="009931D9">
      <w:rPr>
        <w:rFonts w:ascii="Arial" w:eastAsia="Times New Roman" w:hAnsi="Arial" w:cs="Arial"/>
        <w:sz w:val="14"/>
        <w:szCs w:val="14"/>
        <w:lang w:eastAsia="de-DE"/>
      </w:rPr>
      <w:t xml:space="preserve"> Kaus Media Services • Sophienstraße 6 • 30159 Hannover</w:t>
    </w:r>
  </w:p>
  <w:p w14:paraId="4DC66A89" w14:textId="77777777" w:rsidR="007B0385" w:rsidRPr="009931D9" w:rsidRDefault="007B0385" w:rsidP="007B0385">
    <w:pPr>
      <w:suppressAutoHyphens/>
      <w:autoSpaceDN w:val="0"/>
      <w:spacing w:after="0" w:line="240" w:lineRule="auto"/>
      <w:jc w:val="center"/>
      <w:textAlignment w:val="baseline"/>
      <w:rPr>
        <w:rFonts w:ascii="Arial" w:eastAsia="Times New Roman" w:hAnsi="Arial" w:cs="Arial"/>
        <w:sz w:val="14"/>
        <w:szCs w:val="14"/>
        <w:lang w:eastAsia="de-DE"/>
      </w:rPr>
    </w:pPr>
    <w:r w:rsidRPr="009931D9">
      <w:rPr>
        <w:rFonts w:ascii="Arial" w:eastAsia="Times New Roman" w:hAnsi="Arial" w:cs="Arial"/>
        <w:sz w:val="14"/>
        <w:szCs w:val="14"/>
        <w:lang w:eastAsia="de-DE"/>
      </w:rPr>
      <w:t>Tel. +49(0)511 – 899 890 51/31 • Fax +49 (0) 511 – 899 890 69</w:t>
    </w:r>
  </w:p>
  <w:p w14:paraId="4FF1F79D" w14:textId="674A7160" w:rsidR="007B0385" w:rsidRPr="009931D9" w:rsidRDefault="007B0385" w:rsidP="007B0385">
    <w:pPr>
      <w:suppressAutoHyphens/>
      <w:autoSpaceDN w:val="0"/>
      <w:spacing w:after="0" w:line="240" w:lineRule="auto"/>
      <w:jc w:val="center"/>
      <w:textAlignment w:val="baseline"/>
      <w:rPr>
        <w:rFonts w:ascii="Times New Roman" w:eastAsia="Times New Roman" w:hAnsi="Times New Roman" w:cs="Times New Roman"/>
        <w:lang w:eastAsia="de-DE"/>
      </w:rPr>
    </w:pPr>
    <w:r w:rsidRPr="009931D9">
      <w:rPr>
        <w:rFonts w:ascii="Arial" w:eastAsia="Times New Roman" w:hAnsi="Arial" w:cs="Arial"/>
        <w:sz w:val="14"/>
        <w:szCs w:val="14"/>
        <w:lang w:val="it-IT" w:eastAsia="de-DE"/>
      </w:rPr>
      <w:t xml:space="preserve">E-Mail </w:t>
    </w:r>
    <w:hyperlink r:id="rId1" w:history="1">
      <w:r w:rsidR="0022609F" w:rsidRPr="0051253D">
        <w:rPr>
          <w:rStyle w:val="Hyperlink"/>
          <w:rFonts w:ascii="Arial" w:eastAsia="Times New Roman" w:hAnsi="Arial" w:cs="Arial"/>
          <w:sz w:val="14"/>
          <w:szCs w:val="14"/>
          <w:lang w:val="it-IT" w:eastAsia="de-DE"/>
        </w:rPr>
        <w:t>teamarizona@kaus.eu</w:t>
      </w:r>
    </w:hyperlink>
    <w:r w:rsidR="0022609F">
      <w:rPr>
        <w:rFonts w:ascii="Arial" w:eastAsia="Times New Roman" w:hAnsi="Arial" w:cs="Arial"/>
        <w:color w:val="0000FF"/>
        <w:sz w:val="14"/>
        <w:szCs w:val="14"/>
        <w:u w:val="single"/>
        <w:lang w:val="it-IT" w:eastAsia="de-DE"/>
      </w:rPr>
      <w:t xml:space="preserve"> </w:t>
    </w:r>
    <w:r w:rsidRPr="009931D9">
      <w:rPr>
        <w:rFonts w:ascii="Arial" w:eastAsia="Times New Roman" w:hAnsi="Arial" w:cs="Arial"/>
        <w:sz w:val="14"/>
        <w:szCs w:val="14"/>
        <w:lang w:val="it-IT" w:eastAsia="de-DE"/>
      </w:rPr>
      <w:t xml:space="preserve">• </w:t>
    </w:r>
    <w:hyperlink r:id="rId2" w:history="1">
      <w:r w:rsidR="0022609F" w:rsidRPr="0051253D">
        <w:rPr>
          <w:rStyle w:val="Hyperlink"/>
          <w:rFonts w:ascii="Arial" w:eastAsia="Times New Roman" w:hAnsi="Arial" w:cs="Arial"/>
          <w:sz w:val="14"/>
          <w:szCs w:val="14"/>
          <w:lang w:val="pl-PL" w:eastAsia="de-DE"/>
        </w:rPr>
        <w:t>www.visitarizona.com</w:t>
      </w:r>
    </w:hyperlink>
    <w:r w:rsidRPr="00721360">
      <w:rPr>
        <w:rFonts w:ascii="Arial" w:eastAsia="Times New Roman" w:hAnsi="Arial" w:cs="Arial"/>
        <w:sz w:val="14"/>
        <w:szCs w:val="14"/>
        <w:lang w:val="it-IT" w:eastAsia="de-DE"/>
      </w:rPr>
      <w:t xml:space="preserve"> • </w:t>
    </w:r>
    <w:hyperlink r:id="rId3" w:tooltip="http://www.kaus.net/" w:history="1">
      <w:r w:rsidRPr="00721360">
        <w:rPr>
          <w:rFonts w:ascii="Arial" w:eastAsia="Times New Roman" w:hAnsi="Arial" w:cs="Arial"/>
          <w:color w:val="0000FF"/>
          <w:sz w:val="14"/>
          <w:szCs w:val="14"/>
          <w:u w:val="single"/>
          <w:lang w:val="it-IT" w:eastAsia="de-DE"/>
        </w:rPr>
        <w:t>www.kaus.net</w:t>
      </w:r>
    </w:hyperlink>
    <w:r w:rsidR="0022609F">
      <w:t xml:space="preserve">  </w:t>
    </w:r>
  </w:p>
  <w:p w14:paraId="61A41BCF" w14:textId="77777777" w:rsidR="007B0385" w:rsidRDefault="007B038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A81A3" w14:textId="77777777" w:rsidR="007B0385" w:rsidRDefault="007B0385" w:rsidP="007B0385">
      <w:pPr>
        <w:spacing w:after="0" w:line="240" w:lineRule="auto"/>
      </w:pPr>
      <w:r>
        <w:separator/>
      </w:r>
    </w:p>
  </w:footnote>
  <w:footnote w:type="continuationSeparator" w:id="0">
    <w:p w14:paraId="30D1B40A" w14:textId="77777777" w:rsidR="007B0385" w:rsidRDefault="007B0385" w:rsidP="007B03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F40D2" w14:textId="2D0428DA" w:rsidR="007B0385" w:rsidRPr="007B0385" w:rsidRDefault="007B0385" w:rsidP="007B0385">
    <w:pPr>
      <w:pStyle w:val="Kopfzeile"/>
      <w:jc w:val="right"/>
      <w:rPr>
        <w:rFonts w:ascii="Arial" w:hAnsi="Arial" w:cs="Arial"/>
        <w:b/>
        <w:bCs/>
        <w:sz w:val="20"/>
        <w:szCs w:val="20"/>
      </w:rPr>
    </w:pPr>
    <w:r w:rsidRPr="00B7662C">
      <w:rPr>
        <w:rFonts w:ascii="Arial" w:hAnsi="Arial" w:cs="Arial"/>
        <w:b/>
        <w:bCs/>
        <w:noProof/>
        <w:sz w:val="20"/>
        <w:szCs w:val="20"/>
      </w:rPr>
      <mc:AlternateContent>
        <mc:Choice Requires="wps">
          <w:drawing>
            <wp:anchor distT="45720" distB="45720" distL="114300" distR="114300" simplePos="0" relativeHeight="251659264" behindDoc="0" locked="0" layoutInCell="1" allowOverlap="1" wp14:anchorId="33DD67CB" wp14:editId="4FE3990F">
              <wp:simplePos x="0" y="0"/>
              <wp:positionH relativeFrom="margin">
                <wp:align>left</wp:align>
              </wp:positionH>
              <wp:positionV relativeFrom="paragraph">
                <wp:posOffset>409575</wp:posOffset>
              </wp:positionV>
              <wp:extent cx="2360930" cy="1404620"/>
              <wp:effectExtent l="0" t="0" r="19685" b="158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4125B7CE" w14:textId="77777777" w:rsidR="007B0385" w:rsidRPr="00B469AB" w:rsidRDefault="007B0385" w:rsidP="007B0385">
                          <w:pPr>
                            <w:rPr>
                              <w:color w:val="369992"/>
                              <w:sz w:val="28"/>
                              <w:szCs w:val="28"/>
                            </w:rPr>
                          </w:pPr>
                          <w:r w:rsidRPr="00B469AB">
                            <w:rPr>
                              <w:rFonts w:ascii="Arial" w:hAnsi="Arial" w:cs="Arial"/>
                              <w:b/>
                              <w:bCs/>
                              <w:color w:val="369992"/>
                              <w:sz w:val="28"/>
                              <w:szCs w:val="28"/>
                            </w:rPr>
                            <w:t>Pressemitteilung</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3DD67CB" id="_x0000_t202" coordsize="21600,21600" o:spt="202" path="m,l,21600r21600,l21600,xe">
              <v:stroke joinstyle="miter"/>
              <v:path gradientshapeok="t" o:connecttype="rect"/>
            </v:shapetype>
            <v:shape id="Textfeld 2" o:spid="_x0000_s1026" type="#_x0000_t202" style="position:absolute;left:0;text-align:left;margin-left:0;margin-top:32.25pt;width:185.9pt;height:110.6pt;z-index:251659264;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" strokecolor="white [3212]">
              <v:textbox style="mso-fit-shape-to-text:t">
                <w:txbxContent>
                  <w:p w14:paraId="4125B7CE" w14:textId="77777777" w:rsidR="007B0385" w:rsidRPr="00B469AB" w:rsidRDefault="007B0385" w:rsidP="007B0385">
                    <w:pPr>
                      <w:rPr>
                        <w:color w:val="369992"/>
                        <w:sz w:val="28"/>
                        <w:szCs w:val="28"/>
                      </w:rPr>
                    </w:pPr>
                    <w:r w:rsidRPr="00B469AB">
                      <w:rPr>
                        <w:rFonts w:ascii="Arial" w:hAnsi="Arial" w:cs="Arial"/>
                        <w:b/>
                        <w:bCs/>
                        <w:color w:val="369992"/>
                        <w:sz w:val="28"/>
                        <w:szCs w:val="28"/>
                      </w:rPr>
                      <w:t>Pressemitteilung</w:t>
                    </w:r>
                  </w:p>
                </w:txbxContent>
              </v:textbox>
              <w10:wrap type="square" anchorx="margin"/>
            </v:shape>
          </w:pict>
        </mc:Fallback>
      </mc:AlternateContent>
    </w:r>
    <w:r>
      <w:rPr>
        <w:rFonts w:ascii="Arial" w:hAnsi="Arial" w:cs="Arial"/>
        <w:b/>
        <w:bCs/>
        <w:noProof/>
        <w:sz w:val="20"/>
        <w:szCs w:val="20"/>
      </w:rPr>
      <w:t xml:space="preserve"> </w:t>
    </w:r>
    <w:r>
      <w:rPr>
        <w:rFonts w:ascii="Arial" w:hAnsi="Arial" w:cs="Arial"/>
        <w:b/>
        <w:bCs/>
        <w:noProof/>
        <w:sz w:val="20"/>
        <w:szCs w:val="20"/>
      </w:rPr>
      <w:drawing>
        <wp:inline distT="0" distB="0" distL="0" distR="0" wp14:anchorId="6973B046" wp14:editId="163E4B18">
          <wp:extent cx="2414867" cy="1095367"/>
          <wp:effectExtent l="0" t="0" r="5080" b="0"/>
          <wp:docPr id="410372285" name="Grafik 2" descr="Ein Bild, das Text, Logo,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72285" name="Grafik 2" descr="Ein Bild, das Text, Logo, Schrift, Grafik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492633" cy="113064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B69A3"/>
    <w:multiLevelType w:val="multilevel"/>
    <w:tmpl w:val="C3D2D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F144EB"/>
    <w:multiLevelType w:val="multilevel"/>
    <w:tmpl w:val="610EB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01969156">
    <w:abstractNumId w:val="1"/>
  </w:num>
  <w:num w:numId="2" w16cid:durableId="14178239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AB5"/>
    <w:rsid w:val="000112A3"/>
    <w:rsid w:val="000426A5"/>
    <w:rsid w:val="000448AF"/>
    <w:rsid w:val="00052D0C"/>
    <w:rsid w:val="0006045E"/>
    <w:rsid w:val="000C230B"/>
    <w:rsid w:val="000C666A"/>
    <w:rsid w:val="000D3D5B"/>
    <w:rsid w:val="000E2992"/>
    <w:rsid w:val="00100380"/>
    <w:rsid w:val="001468F6"/>
    <w:rsid w:val="00147AB5"/>
    <w:rsid w:val="00150C21"/>
    <w:rsid w:val="00165419"/>
    <w:rsid w:val="00193F44"/>
    <w:rsid w:val="001D674F"/>
    <w:rsid w:val="002176FF"/>
    <w:rsid w:val="0022609F"/>
    <w:rsid w:val="00261B65"/>
    <w:rsid w:val="00267F53"/>
    <w:rsid w:val="00295BCC"/>
    <w:rsid w:val="003042DB"/>
    <w:rsid w:val="00305234"/>
    <w:rsid w:val="0037707F"/>
    <w:rsid w:val="003E0274"/>
    <w:rsid w:val="003E4BE7"/>
    <w:rsid w:val="00414128"/>
    <w:rsid w:val="004663F7"/>
    <w:rsid w:val="00472958"/>
    <w:rsid w:val="00477DAE"/>
    <w:rsid w:val="004A6456"/>
    <w:rsid w:val="004C62DE"/>
    <w:rsid w:val="004F2831"/>
    <w:rsid w:val="005138D2"/>
    <w:rsid w:val="005167DF"/>
    <w:rsid w:val="00517BB0"/>
    <w:rsid w:val="006342C1"/>
    <w:rsid w:val="00641A2E"/>
    <w:rsid w:val="006628C6"/>
    <w:rsid w:val="006C74CF"/>
    <w:rsid w:val="006E2991"/>
    <w:rsid w:val="006E37CE"/>
    <w:rsid w:val="00720B54"/>
    <w:rsid w:val="00744D70"/>
    <w:rsid w:val="00770143"/>
    <w:rsid w:val="0079182A"/>
    <w:rsid w:val="0079632C"/>
    <w:rsid w:val="007B0385"/>
    <w:rsid w:val="0081402C"/>
    <w:rsid w:val="008146A1"/>
    <w:rsid w:val="00827BA8"/>
    <w:rsid w:val="008455B4"/>
    <w:rsid w:val="008E3DA4"/>
    <w:rsid w:val="00907441"/>
    <w:rsid w:val="00933439"/>
    <w:rsid w:val="00A0386F"/>
    <w:rsid w:val="00A14877"/>
    <w:rsid w:val="00A701DB"/>
    <w:rsid w:val="00A87C11"/>
    <w:rsid w:val="00A90624"/>
    <w:rsid w:val="00AC457A"/>
    <w:rsid w:val="00AC5A6E"/>
    <w:rsid w:val="00AD05BD"/>
    <w:rsid w:val="00B42B4A"/>
    <w:rsid w:val="00B472BC"/>
    <w:rsid w:val="00BD467E"/>
    <w:rsid w:val="00BF50C0"/>
    <w:rsid w:val="00C159EA"/>
    <w:rsid w:val="00C35718"/>
    <w:rsid w:val="00C41FEE"/>
    <w:rsid w:val="00C659CE"/>
    <w:rsid w:val="00CB1F2C"/>
    <w:rsid w:val="00CC16AA"/>
    <w:rsid w:val="00D517C1"/>
    <w:rsid w:val="00D8119B"/>
    <w:rsid w:val="00DA4F97"/>
    <w:rsid w:val="00E10751"/>
    <w:rsid w:val="00E712F1"/>
    <w:rsid w:val="00E851D2"/>
    <w:rsid w:val="00E90741"/>
    <w:rsid w:val="00E941D3"/>
    <w:rsid w:val="00EB3C28"/>
    <w:rsid w:val="00EC65DA"/>
    <w:rsid w:val="00EE7A8D"/>
    <w:rsid w:val="00F24CF6"/>
    <w:rsid w:val="00F83C4A"/>
    <w:rsid w:val="00FA6627"/>
    <w:rsid w:val="00FA7A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A79D0"/>
  <w15:chartTrackingRefBased/>
  <w15:docId w15:val="{60AF90A4-FB21-4E49-B0A2-536A2CD67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24CF6"/>
  </w:style>
  <w:style w:type="paragraph" w:styleId="berschrift1">
    <w:name w:val="heading 1"/>
    <w:basedOn w:val="Standard"/>
    <w:next w:val="Standard"/>
    <w:link w:val="berschrift1Zchn"/>
    <w:uiPriority w:val="9"/>
    <w:qFormat/>
    <w:rsid w:val="00147AB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147AB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147AB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147AB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147AB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147AB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147AB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147AB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147AB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47AB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147AB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147AB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147AB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147AB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147AB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147AB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147AB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147AB5"/>
    <w:rPr>
      <w:rFonts w:eastAsiaTheme="majorEastAsia" w:cstheme="majorBidi"/>
      <w:color w:val="272727" w:themeColor="text1" w:themeTint="D8"/>
    </w:rPr>
  </w:style>
  <w:style w:type="paragraph" w:styleId="Titel">
    <w:name w:val="Title"/>
    <w:basedOn w:val="Standard"/>
    <w:next w:val="Standard"/>
    <w:link w:val="TitelZchn"/>
    <w:uiPriority w:val="10"/>
    <w:qFormat/>
    <w:rsid w:val="00147A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147AB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147AB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147AB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147AB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147AB5"/>
    <w:rPr>
      <w:i/>
      <w:iCs/>
      <w:color w:val="404040" w:themeColor="text1" w:themeTint="BF"/>
    </w:rPr>
  </w:style>
  <w:style w:type="paragraph" w:styleId="Listenabsatz">
    <w:name w:val="List Paragraph"/>
    <w:basedOn w:val="Standard"/>
    <w:uiPriority w:val="34"/>
    <w:qFormat/>
    <w:rsid w:val="00147AB5"/>
    <w:pPr>
      <w:ind w:left="720"/>
      <w:contextualSpacing/>
    </w:pPr>
  </w:style>
  <w:style w:type="character" w:styleId="IntensiveHervorhebung">
    <w:name w:val="Intense Emphasis"/>
    <w:basedOn w:val="Absatz-Standardschriftart"/>
    <w:uiPriority w:val="21"/>
    <w:qFormat/>
    <w:rsid w:val="00147AB5"/>
    <w:rPr>
      <w:i/>
      <w:iCs/>
      <w:color w:val="0F4761" w:themeColor="accent1" w:themeShade="BF"/>
    </w:rPr>
  </w:style>
  <w:style w:type="paragraph" w:styleId="IntensivesZitat">
    <w:name w:val="Intense Quote"/>
    <w:basedOn w:val="Standard"/>
    <w:next w:val="Standard"/>
    <w:link w:val="IntensivesZitatZchn"/>
    <w:uiPriority w:val="30"/>
    <w:qFormat/>
    <w:rsid w:val="00147A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147AB5"/>
    <w:rPr>
      <w:i/>
      <w:iCs/>
      <w:color w:val="0F4761" w:themeColor="accent1" w:themeShade="BF"/>
    </w:rPr>
  </w:style>
  <w:style w:type="character" w:styleId="IntensiverVerweis">
    <w:name w:val="Intense Reference"/>
    <w:basedOn w:val="Absatz-Standardschriftart"/>
    <w:uiPriority w:val="32"/>
    <w:qFormat/>
    <w:rsid w:val="00147AB5"/>
    <w:rPr>
      <w:b/>
      <w:bCs/>
      <w:smallCaps/>
      <w:color w:val="0F4761" w:themeColor="accent1" w:themeShade="BF"/>
      <w:spacing w:val="5"/>
    </w:rPr>
  </w:style>
  <w:style w:type="character" w:styleId="Hyperlink">
    <w:name w:val="Hyperlink"/>
    <w:basedOn w:val="Absatz-Standardschriftart"/>
    <w:uiPriority w:val="99"/>
    <w:unhideWhenUsed/>
    <w:rsid w:val="00770143"/>
    <w:rPr>
      <w:color w:val="467886" w:themeColor="hyperlink"/>
      <w:u w:val="single"/>
    </w:rPr>
  </w:style>
  <w:style w:type="character" w:styleId="NichtaufgelsteErwhnung">
    <w:name w:val="Unresolved Mention"/>
    <w:basedOn w:val="Absatz-Standardschriftart"/>
    <w:uiPriority w:val="99"/>
    <w:semiHidden/>
    <w:unhideWhenUsed/>
    <w:rsid w:val="00770143"/>
    <w:rPr>
      <w:color w:val="605E5C"/>
      <w:shd w:val="clear" w:color="auto" w:fill="E1DFDD"/>
    </w:rPr>
  </w:style>
  <w:style w:type="paragraph" w:styleId="Kopfzeile">
    <w:name w:val="header"/>
    <w:basedOn w:val="Standard"/>
    <w:link w:val="KopfzeileZchn"/>
    <w:unhideWhenUsed/>
    <w:rsid w:val="007B038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0385"/>
  </w:style>
  <w:style w:type="paragraph" w:styleId="Fuzeile">
    <w:name w:val="footer"/>
    <w:basedOn w:val="Standard"/>
    <w:link w:val="FuzeileZchn"/>
    <w:uiPriority w:val="99"/>
    <w:unhideWhenUsed/>
    <w:rsid w:val="007B038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0385"/>
  </w:style>
  <w:style w:type="paragraph" w:customStyle="1" w:styleId="pf0">
    <w:name w:val="pf0"/>
    <w:basedOn w:val="Standard"/>
    <w:rsid w:val="000C666A"/>
    <w:pPr>
      <w:spacing w:before="100" w:beforeAutospacing="1" w:after="100" w:afterAutospacing="1" w:line="240" w:lineRule="auto"/>
    </w:pPr>
    <w:rPr>
      <w:rFonts w:ascii="Times New Roman" w:eastAsia="Times New Roman" w:hAnsi="Times New Roman" w:cs="Times New Roman"/>
      <w:kern w:val="0"/>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041123">
      <w:bodyDiv w:val="1"/>
      <w:marLeft w:val="0"/>
      <w:marRight w:val="0"/>
      <w:marTop w:val="0"/>
      <w:marBottom w:val="0"/>
      <w:divBdr>
        <w:top w:val="none" w:sz="0" w:space="0" w:color="auto"/>
        <w:left w:val="none" w:sz="0" w:space="0" w:color="auto"/>
        <w:bottom w:val="none" w:sz="0" w:space="0" w:color="auto"/>
        <w:right w:val="none" w:sz="0" w:space="0" w:color="auto"/>
      </w:divBdr>
      <w:divsChild>
        <w:div w:id="166871908">
          <w:marLeft w:val="0"/>
          <w:marRight w:val="0"/>
          <w:marTop w:val="0"/>
          <w:marBottom w:val="1200"/>
          <w:divBdr>
            <w:top w:val="none" w:sz="0" w:space="0" w:color="auto"/>
            <w:left w:val="none" w:sz="0" w:space="0" w:color="auto"/>
            <w:bottom w:val="none" w:sz="0" w:space="0" w:color="auto"/>
            <w:right w:val="none" w:sz="0" w:space="0" w:color="auto"/>
          </w:divBdr>
          <w:divsChild>
            <w:div w:id="1505123998">
              <w:marLeft w:val="0"/>
              <w:marRight w:val="-19200"/>
              <w:marTop w:val="0"/>
              <w:marBottom w:val="0"/>
              <w:divBdr>
                <w:top w:val="none" w:sz="0" w:space="0" w:color="auto"/>
                <w:left w:val="none" w:sz="0" w:space="0" w:color="auto"/>
                <w:bottom w:val="none" w:sz="0" w:space="0" w:color="auto"/>
                <w:right w:val="none" w:sz="0" w:space="0" w:color="auto"/>
              </w:divBdr>
              <w:divsChild>
                <w:div w:id="122448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24514">
          <w:marLeft w:val="0"/>
          <w:marRight w:val="0"/>
          <w:marTop w:val="0"/>
          <w:marBottom w:val="0"/>
          <w:divBdr>
            <w:top w:val="none" w:sz="0" w:space="0" w:color="auto"/>
            <w:left w:val="none" w:sz="0" w:space="0" w:color="auto"/>
            <w:bottom w:val="none" w:sz="0" w:space="0" w:color="auto"/>
            <w:right w:val="none" w:sz="0" w:space="0" w:color="auto"/>
          </w:divBdr>
          <w:divsChild>
            <w:div w:id="632904016">
              <w:marLeft w:val="0"/>
              <w:marRight w:val="0"/>
              <w:marTop w:val="0"/>
              <w:marBottom w:val="0"/>
              <w:divBdr>
                <w:top w:val="none" w:sz="0" w:space="0" w:color="auto"/>
                <w:left w:val="none" w:sz="0" w:space="0" w:color="auto"/>
                <w:bottom w:val="none" w:sz="0" w:space="0" w:color="auto"/>
                <w:right w:val="none" w:sz="0" w:space="0" w:color="auto"/>
              </w:divBdr>
              <w:divsChild>
                <w:div w:id="195987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277045">
      <w:bodyDiv w:val="1"/>
      <w:marLeft w:val="0"/>
      <w:marRight w:val="0"/>
      <w:marTop w:val="0"/>
      <w:marBottom w:val="0"/>
      <w:divBdr>
        <w:top w:val="none" w:sz="0" w:space="0" w:color="auto"/>
        <w:left w:val="none" w:sz="0" w:space="0" w:color="auto"/>
        <w:bottom w:val="none" w:sz="0" w:space="0" w:color="auto"/>
        <w:right w:val="none" w:sz="0" w:space="0" w:color="auto"/>
      </w:divBdr>
    </w:div>
    <w:div w:id="812408432">
      <w:bodyDiv w:val="1"/>
      <w:marLeft w:val="0"/>
      <w:marRight w:val="0"/>
      <w:marTop w:val="0"/>
      <w:marBottom w:val="0"/>
      <w:divBdr>
        <w:top w:val="none" w:sz="0" w:space="0" w:color="auto"/>
        <w:left w:val="none" w:sz="0" w:space="0" w:color="auto"/>
        <w:bottom w:val="none" w:sz="0" w:space="0" w:color="auto"/>
        <w:right w:val="none" w:sz="0" w:space="0" w:color="auto"/>
      </w:divBdr>
      <w:divsChild>
        <w:div w:id="1314605138">
          <w:marLeft w:val="0"/>
          <w:marRight w:val="0"/>
          <w:marTop w:val="0"/>
          <w:marBottom w:val="1200"/>
          <w:divBdr>
            <w:top w:val="none" w:sz="0" w:space="0" w:color="auto"/>
            <w:left w:val="none" w:sz="0" w:space="0" w:color="auto"/>
            <w:bottom w:val="none" w:sz="0" w:space="0" w:color="auto"/>
            <w:right w:val="none" w:sz="0" w:space="0" w:color="auto"/>
          </w:divBdr>
          <w:divsChild>
            <w:div w:id="113378019">
              <w:marLeft w:val="0"/>
              <w:marRight w:val="-19200"/>
              <w:marTop w:val="0"/>
              <w:marBottom w:val="0"/>
              <w:divBdr>
                <w:top w:val="none" w:sz="0" w:space="0" w:color="auto"/>
                <w:left w:val="none" w:sz="0" w:space="0" w:color="auto"/>
                <w:bottom w:val="none" w:sz="0" w:space="0" w:color="auto"/>
                <w:right w:val="none" w:sz="0" w:space="0" w:color="auto"/>
              </w:divBdr>
              <w:divsChild>
                <w:div w:id="920525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008235">
          <w:marLeft w:val="0"/>
          <w:marRight w:val="0"/>
          <w:marTop w:val="0"/>
          <w:marBottom w:val="0"/>
          <w:divBdr>
            <w:top w:val="none" w:sz="0" w:space="0" w:color="auto"/>
            <w:left w:val="none" w:sz="0" w:space="0" w:color="auto"/>
            <w:bottom w:val="none" w:sz="0" w:space="0" w:color="auto"/>
            <w:right w:val="none" w:sz="0" w:space="0" w:color="auto"/>
          </w:divBdr>
          <w:divsChild>
            <w:div w:id="853300384">
              <w:marLeft w:val="0"/>
              <w:marRight w:val="0"/>
              <w:marTop w:val="0"/>
              <w:marBottom w:val="0"/>
              <w:divBdr>
                <w:top w:val="none" w:sz="0" w:space="0" w:color="auto"/>
                <w:left w:val="none" w:sz="0" w:space="0" w:color="auto"/>
                <w:bottom w:val="none" w:sz="0" w:space="0" w:color="auto"/>
                <w:right w:val="none" w:sz="0" w:space="0" w:color="auto"/>
              </w:divBdr>
              <w:divsChild>
                <w:div w:id="171990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186345">
      <w:bodyDiv w:val="1"/>
      <w:marLeft w:val="0"/>
      <w:marRight w:val="0"/>
      <w:marTop w:val="0"/>
      <w:marBottom w:val="0"/>
      <w:divBdr>
        <w:top w:val="none" w:sz="0" w:space="0" w:color="auto"/>
        <w:left w:val="none" w:sz="0" w:space="0" w:color="auto"/>
        <w:bottom w:val="none" w:sz="0" w:space="0" w:color="auto"/>
        <w:right w:val="none" w:sz="0" w:space="0" w:color="auto"/>
      </w:divBdr>
    </w:div>
    <w:div w:id="1441097805">
      <w:bodyDiv w:val="1"/>
      <w:marLeft w:val="0"/>
      <w:marRight w:val="0"/>
      <w:marTop w:val="0"/>
      <w:marBottom w:val="0"/>
      <w:divBdr>
        <w:top w:val="none" w:sz="0" w:space="0" w:color="auto"/>
        <w:left w:val="none" w:sz="0" w:space="0" w:color="auto"/>
        <w:bottom w:val="none" w:sz="0" w:space="0" w:color="auto"/>
        <w:right w:val="none" w:sz="0" w:space="0" w:color="auto"/>
      </w:divBdr>
    </w:div>
    <w:div w:id="1604915962">
      <w:bodyDiv w:val="1"/>
      <w:marLeft w:val="0"/>
      <w:marRight w:val="0"/>
      <w:marTop w:val="0"/>
      <w:marBottom w:val="0"/>
      <w:divBdr>
        <w:top w:val="none" w:sz="0" w:space="0" w:color="auto"/>
        <w:left w:val="none" w:sz="0" w:space="0" w:color="auto"/>
        <w:bottom w:val="none" w:sz="0" w:space="0" w:color="auto"/>
        <w:right w:val="none" w:sz="0" w:space="0" w:color="auto"/>
      </w:divBdr>
    </w:div>
    <w:div w:id="1650673141">
      <w:bodyDiv w:val="1"/>
      <w:marLeft w:val="0"/>
      <w:marRight w:val="0"/>
      <w:marTop w:val="0"/>
      <w:marBottom w:val="0"/>
      <w:divBdr>
        <w:top w:val="none" w:sz="0" w:space="0" w:color="auto"/>
        <w:left w:val="none" w:sz="0" w:space="0" w:color="auto"/>
        <w:bottom w:val="none" w:sz="0" w:space="0" w:color="auto"/>
        <w:right w:val="none" w:sz="0" w:space="0" w:color="auto"/>
      </w:divBdr>
    </w:div>
    <w:div w:id="2114470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ausmedia-my.sharepoint.com/:f:/g/personal/nangelova_kaus_net/IgCurYl9LgloQIIC3k7vF6P_AV0iks98vYudHRVCvrVohvY?e=uunURe" TargetMode="External"/><Relationship Id="rId13" Type="http://schemas.openxmlformats.org/officeDocument/2006/relationships/hyperlink" Target="http://www.visitarizona.com/" TargetMode="External"/><Relationship Id="rId18" Type="http://schemas.openxmlformats.org/officeDocument/2006/relationships/hyperlink" Target="http://www.facebook.com/arizonatravel"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kausmedia-my.sharepoint.com/:f:/g/personal/nangelova_kaus_net/IgCurYl9LgloQIIC3k7vF6P_AV0iks98vYudHRVCvrVohvY?e=uunURe" TargetMode="External"/><Relationship Id="rId17" Type="http://schemas.openxmlformats.org/officeDocument/2006/relationships/hyperlink" Target="http://www.tourism.az.gov/" TargetMode="External"/><Relationship Id="rId2" Type="http://schemas.openxmlformats.org/officeDocument/2006/relationships/styles" Target="styles.xml"/><Relationship Id="rId16" Type="http://schemas.openxmlformats.org/officeDocument/2006/relationships/hyperlink" Target="http://www.visitarizona.com/"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kachinamineralsprings.com/home-page" TargetMode="External"/><Relationship Id="rId5" Type="http://schemas.openxmlformats.org/officeDocument/2006/relationships/footnotes" Target="footnotes.xml"/><Relationship Id="rId15" Type="http://schemas.openxmlformats.org/officeDocument/2006/relationships/hyperlink" Target="mailto:alammert@kaus.net" TargetMode="External"/><Relationship Id="rId10" Type="http://schemas.openxmlformats.org/officeDocument/2006/relationships/hyperlink" Target="https://www.castlehotsprings.com/"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visitarizona.com/places/parks-monuments/lake-mead-national-recreation-area" TargetMode="External"/><Relationship Id="rId14" Type="http://schemas.openxmlformats.org/officeDocument/2006/relationships/hyperlink" Target="http://www.visitarizona.com/"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BLOCKED::http://www.kaus.net/" TargetMode="External"/><Relationship Id="rId2" Type="http://schemas.openxmlformats.org/officeDocument/2006/relationships/hyperlink" Target="http://www.visitarizona.com" TargetMode="External"/><Relationship Id="rId1" Type="http://schemas.openxmlformats.org/officeDocument/2006/relationships/hyperlink" Target="mailto:teamarizona@kaus.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884</Words>
  <Characters>5576</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Lammert</dc:creator>
  <cp:keywords/>
  <dc:description/>
  <cp:lastModifiedBy>Nikol Angelova</cp:lastModifiedBy>
  <cp:revision>13</cp:revision>
  <dcterms:created xsi:type="dcterms:W3CDTF">2025-08-22T10:26:00Z</dcterms:created>
  <dcterms:modified xsi:type="dcterms:W3CDTF">2026-02-04T13:20:00Z</dcterms:modified>
</cp:coreProperties>
</file>